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45A" w:rsidRPr="00AF7E5A" w:rsidRDefault="005D32C0" w:rsidP="00FC7669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AF7E5A">
        <w:rPr>
          <w:rFonts w:ascii="TH SarabunPSK" w:eastAsia="Sarabun" w:hAnsi="TH SarabunPSK" w:cs="TH SarabunPSK"/>
          <w:b/>
          <w:bCs/>
          <w:sz w:val="32"/>
          <w:szCs w:val="32"/>
          <w:cs/>
        </w:rPr>
        <w:t>เป้าประสงค์</w:t>
      </w:r>
      <w:bookmarkStart w:id="0" w:name="_GoBack"/>
      <w:bookmarkEnd w:id="0"/>
      <w:r w:rsidRPr="00AF7E5A">
        <w:rPr>
          <w:rFonts w:ascii="TH SarabunPSK" w:eastAsia="Sarabun" w:hAnsi="TH SarabunPSK" w:cs="TH SarabunPSK"/>
          <w:b/>
          <w:bCs/>
          <w:sz w:val="32"/>
          <w:szCs w:val="32"/>
          <w:cs/>
        </w:rPr>
        <w:t>เชิงกลยุทธ์ (</w:t>
      </w:r>
      <w:r w:rsidRPr="00AF7E5A">
        <w:rPr>
          <w:rFonts w:ascii="TH SarabunPSK" w:eastAsia="Sarabun" w:hAnsi="TH SarabunPSK" w:cs="TH SarabunPSK"/>
          <w:b/>
          <w:sz w:val="32"/>
          <w:szCs w:val="32"/>
        </w:rPr>
        <w:t>Purposes</w:t>
      </w:r>
      <w:r w:rsidRPr="00AF7E5A">
        <w:rPr>
          <w:rFonts w:ascii="TH SarabunPSK" w:eastAsia="Sarabun" w:hAnsi="TH SarabunPSK" w:cs="TH SarabunPSK"/>
          <w:b/>
          <w:bCs/>
          <w:sz w:val="32"/>
          <w:szCs w:val="32"/>
          <w:cs/>
        </w:rPr>
        <w:t>) และ วัตถุประสงค์เชิงกลยุทธ์ (</w:t>
      </w:r>
      <w:r w:rsidRPr="00AF7E5A">
        <w:rPr>
          <w:rFonts w:ascii="TH SarabunPSK" w:eastAsia="Sarabun" w:hAnsi="TH SarabunPSK" w:cs="TH SarabunPSK"/>
          <w:b/>
          <w:sz w:val="32"/>
          <w:szCs w:val="32"/>
        </w:rPr>
        <w:t>Objectives</w:t>
      </w:r>
      <w:r w:rsidRPr="00AF7E5A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r w:rsidRPr="00AF7E5A">
        <w:rPr>
          <w:rFonts w:ascii="TH SarabunPSK" w:eastAsia="Sarabun" w:hAnsi="TH SarabunPSK" w:cs="TH SarabunPSK"/>
          <w:i/>
          <w:iCs/>
          <w:sz w:val="32"/>
          <w:szCs w:val="32"/>
          <w:cs/>
        </w:rPr>
        <w:t xml:space="preserve"> </w:t>
      </w:r>
      <w:r w:rsidRPr="00AF7E5A">
        <w:rPr>
          <w:rFonts w:ascii="TH SarabunPSK" w:eastAsia="Sarabun" w:hAnsi="TH SarabunPSK" w:cs="TH SarabunPSK"/>
          <w:b/>
          <w:bCs/>
          <w:sz w:val="32"/>
          <w:szCs w:val="32"/>
          <w:cs/>
        </w:rPr>
        <w:t>ด้วยวิธี</w:t>
      </w:r>
      <w:r w:rsidRPr="00AF7E5A">
        <w:rPr>
          <w:rFonts w:ascii="TH SarabunPSK" w:eastAsia="Sarabun" w:hAnsi="TH SarabunPSK" w:cs="TH SarabunPSK"/>
          <w:i/>
          <w:iCs/>
          <w:sz w:val="32"/>
          <w:szCs w:val="32"/>
          <w:cs/>
        </w:rPr>
        <w:t xml:space="preserve"> </w:t>
      </w:r>
      <w:r w:rsidRPr="00AF7E5A">
        <w:rPr>
          <w:rFonts w:ascii="TH SarabunPSK" w:eastAsia="Sarabun" w:hAnsi="TH SarabunPSK" w:cs="TH SarabunPSK"/>
          <w:b/>
          <w:sz w:val="32"/>
          <w:szCs w:val="32"/>
        </w:rPr>
        <w:t xml:space="preserve">Project Based </w:t>
      </w:r>
    </w:p>
    <w:p w:rsidR="00966925" w:rsidRPr="00AF7E5A" w:rsidRDefault="005D32C0" w:rsidP="00FC7669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AF7E5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วิสัยทัศน์ ศูนย์กลางการแพทย์และสาธารณสุขที่เป็นเลิศระดับนานาชาติ </w:t>
      </w:r>
    </w:p>
    <w:p w:rsidR="00A23F6B" w:rsidRPr="00AF7E5A" w:rsidRDefault="005D32C0" w:rsidP="00FC7669">
      <w:pPr>
        <w:spacing w:after="0" w:line="240" w:lineRule="auto"/>
        <w:rPr>
          <w:rFonts w:ascii="TH SarabunPSK" w:eastAsia="Times New Roman" w:hAnsi="TH SarabunPSK" w:cs="TH SarabunPSK"/>
          <w:sz w:val="28"/>
          <w:szCs w:val="28"/>
        </w:rPr>
      </w:pPr>
      <w:r w:rsidRPr="00AF7E5A">
        <w:rPr>
          <w:rFonts w:ascii="TH SarabunPSK" w:eastAsia="Sarabun" w:hAnsi="TH SarabunPSK" w:cs="TH SarabunPSK"/>
          <w:b/>
          <w:bCs/>
          <w:sz w:val="32"/>
          <w:szCs w:val="32"/>
          <w:cs/>
        </w:rPr>
        <w:t>พันธกิจที่</w:t>
      </w:r>
      <w:r w:rsidR="00A6297F" w:rsidRPr="00AF7E5A">
        <w:rPr>
          <w:rFonts w:ascii="TH SarabunPSK" w:eastAsia="Sarabun" w:hAnsi="TH SarabunPSK" w:cs="TH SarabunPSK"/>
          <w:sz w:val="28"/>
          <w:szCs w:val="28"/>
          <w:cs/>
        </w:rPr>
        <w:t xml:space="preserve"> </w:t>
      </w:r>
      <w:r w:rsidR="00A23F6B" w:rsidRPr="00AF7E5A">
        <w:rPr>
          <w:rFonts w:ascii="TH SarabunPSK" w:eastAsia="Times New Roman" w:hAnsi="TH SarabunPSK" w:cs="TH SarabunPSK"/>
          <w:b/>
          <w:bCs/>
          <w:sz w:val="32"/>
          <w:szCs w:val="32"/>
        </w:rPr>
        <w:t>M2</w:t>
      </w:r>
      <w:r w:rsidR="00A23F6B" w:rsidRPr="00AF7E5A">
        <w:rPr>
          <w:rFonts w:ascii="TH SarabunPSK" w:eastAsia="Times New Roman" w:hAnsi="TH SarabunPSK" w:cs="TH SarabunPSK"/>
          <w:sz w:val="32"/>
          <w:szCs w:val="32"/>
        </w:rPr>
        <w:t>_</w:t>
      </w:r>
      <w:r w:rsidR="00A23F6B" w:rsidRPr="00AF7E5A">
        <w:rPr>
          <w:rFonts w:ascii="TH SarabunPSK" w:eastAsia="Times New Roman" w:hAnsi="TH SarabunPSK" w:cs="TH SarabunPSK"/>
          <w:sz w:val="32"/>
          <w:szCs w:val="32"/>
          <w:cs/>
        </w:rPr>
        <w:t>ให้บริการทางการแพทย์ตั้งแต่ระดั</w:t>
      </w:r>
      <w:r w:rsidR="005D07E3" w:rsidRPr="00AF7E5A">
        <w:rPr>
          <w:rFonts w:ascii="TH SarabunPSK" w:eastAsia="Times New Roman" w:hAnsi="TH SarabunPSK" w:cs="TH SarabunPSK"/>
          <w:sz w:val="32"/>
          <w:szCs w:val="32"/>
          <w:cs/>
        </w:rPr>
        <w:t>บปฐมภูมิถึงระดับตติยภูมิขั้นสูง</w:t>
      </w:r>
      <w:r w:rsidR="00A23F6B" w:rsidRPr="00AF7E5A">
        <w:rPr>
          <w:rFonts w:ascii="TH SarabunPSK" w:eastAsia="Times New Roman" w:hAnsi="TH SarabunPSK" w:cs="TH SarabunPSK"/>
          <w:sz w:val="32"/>
          <w:szCs w:val="32"/>
          <w:cs/>
        </w:rPr>
        <w:t>ที่มีคุณภาพสูง</w:t>
      </w:r>
      <w:r w:rsidR="00A23F6B" w:rsidRPr="00AF7E5A">
        <w:rPr>
          <w:rFonts w:ascii="TH SarabunPSK" w:eastAsia="Times New Roman" w:hAnsi="TH SarabunPSK" w:cs="TH SarabunPSK"/>
          <w:sz w:val="30"/>
          <w:szCs w:val="30"/>
          <w:cs/>
        </w:rPr>
        <w:t xml:space="preserve"> </w:t>
      </w:r>
    </w:p>
    <w:p w:rsidR="00966925" w:rsidRPr="00AF7E5A" w:rsidRDefault="005D32C0" w:rsidP="00FC7669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AF7E5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="00A6297F" w:rsidRPr="00AF7E5A">
        <w:rPr>
          <w:rFonts w:ascii="TH SarabunPSK" w:eastAsia="Sarabun" w:hAnsi="TH SarabunPSK" w:cs="TH SarabunPSK"/>
          <w:b/>
          <w:bCs/>
          <w:sz w:val="32"/>
          <w:szCs w:val="32"/>
        </w:rPr>
        <w:sym w:font="Wingdings 2" w:char="F052"/>
      </w:r>
      <w:r w:rsidRPr="00AF7E5A">
        <w:rPr>
          <w:rFonts w:ascii="TH SarabunPSK" w:eastAsia="Sarabun" w:hAnsi="TH SarabunPSK" w:cs="TH SarabunPSK"/>
          <w:b/>
          <w:sz w:val="32"/>
          <w:szCs w:val="32"/>
        </w:rPr>
        <w:t xml:space="preserve">SO1 </w:t>
      </w:r>
      <w:r w:rsidRPr="00AF7E5A">
        <w:rPr>
          <w:rFonts w:ascii="TH SarabunPSK" w:eastAsia="Wingdings 2" w:hAnsi="TH SarabunPSK" w:cs="TH SarabunPSK" w:hint="cs"/>
          <w:b/>
          <w:bCs/>
          <w:sz w:val="32"/>
          <w:szCs w:val="32"/>
          <w:cs/>
        </w:rPr>
        <w:t>⬜</w:t>
      </w:r>
      <w:r w:rsidR="0039345A" w:rsidRPr="00AF7E5A">
        <w:rPr>
          <w:rFonts w:ascii="TH SarabunPSK" w:eastAsia="Wingdings 2" w:hAnsi="TH SarabunPSK" w:cs="TH SarabunPSK"/>
          <w:b/>
          <w:bCs/>
          <w:sz w:val="32"/>
          <w:szCs w:val="32"/>
          <w:cs/>
        </w:rPr>
        <w:t xml:space="preserve"> </w:t>
      </w:r>
      <w:r w:rsidRPr="00AF7E5A">
        <w:rPr>
          <w:rFonts w:ascii="TH SarabunPSK" w:eastAsia="Sarabun" w:hAnsi="TH SarabunPSK" w:cs="TH SarabunPSK"/>
          <w:b/>
          <w:sz w:val="32"/>
          <w:szCs w:val="32"/>
        </w:rPr>
        <w:t xml:space="preserve">SO2 </w:t>
      </w:r>
      <w:r w:rsidRPr="00AF7E5A">
        <w:rPr>
          <w:rFonts w:ascii="TH SarabunPSK" w:eastAsia="Wingdings 2" w:hAnsi="TH SarabunPSK" w:cs="TH SarabunPSK" w:hint="cs"/>
          <w:b/>
          <w:bCs/>
          <w:sz w:val="32"/>
          <w:szCs w:val="32"/>
          <w:cs/>
        </w:rPr>
        <w:t>⬜</w:t>
      </w:r>
      <w:r w:rsidR="0039345A" w:rsidRPr="00AF7E5A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AF7E5A">
        <w:rPr>
          <w:rFonts w:ascii="TH SarabunPSK" w:eastAsia="Sarabun" w:hAnsi="TH SarabunPSK" w:cs="TH SarabunPSK"/>
          <w:b/>
          <w:sz w:val="32"/>
          <w:szCs w:val="32"/>
        </w:rPr>
        <w:t xml:space="preserve">ST </w:t>
      </w:r>
      <w:r w:rsidRPr="00AF7E5A">
        <w:rPr>
          <w:rFonts w:ascii="TH SarabunPSK" w:eastAsia="Wingdings 2" w:hAnsi="TH SarabunPSK" w:cs="TH SarabunPSK" w:hint="cs"/>
          <w:b/>
          <w:bCs/>
          <w:sz w:val="32"/>
          <w:szCs w:val="32"/>
          <w:cs/>
        </w:rPr>
        <w:t>⬜</w:t>
      </w:r>
      <w:r w:rsidR="0039345A" w:rsidRPr="00AF7E5A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AF7E5A">
        <w:rPr>
          <w:rFonts w:ascii="TH SarabunPSK" w:eastAsia="Sarabun" w:hAnsi="TH SarabunPSK" w:cs="TH SarabunPSK"/>
          <w:b/>
          <w:sz w:val="32"/>
          <w:szCs w:val="32"/>
        </w:rPr>
        <w:t>WO</w:t>
      </w:r>
      <w:r w:rsidRPr="00AF7E5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AF7E5A">
        <w:rPr>
          <w:rFonts w:ascii="TH SarabunPSK" w:eastAsia="Wingdings 2" w:hAnsi="TH SarabunPSK" w:cs="TH SarabunPSK" w:hint="cs"/>
          <w:b/>
          <w:bCs/>
          <w:sz w:val="32"/>
          <w:szCs w:val="32"/>
          <w:cs/>
        </w:rPr>
        <w:t>⬜</w:t>
      </w:r>
      <w:r w:rsidR="0039345A" w:rsidRPr="00AF7E5A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Pr="00AF7E5A">
        <w:rPr>
          <w:rFonts w:ascii="TH SarabunPSK" w:eastAsia="Sarabun" w:hAnsi="TH SarabunPSK" w:cs="TH SarabunPSK"/>
          <w:b/>
          <w:sz w:val="32"/>
          <w:szCs w:val="32"/>
        </w:rPr>
        <w:t>WT</w:t>
      </w:r>
      <w:r w:rsidR="00A6297F" w:rsidRPr="00AF7E5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p w:rsidR="00966925" w:rsidRPr="00AF7E5A" w:rsidRDefault="00AD1433" w:rsidP="00FC7669">
      <w:pPr>
        <w:spacing w:after="0" w:line="240" w:lineRule="auto"/>
        <w:rPr>
          <w:rFonts w:ascii="TH SarabunPSK" w:eastAsia="Sarabun" w:hAnsi="TH SarabunPSK" w:cs="TH SarabunPSK"/>
          <w:b/>
          <w:sz w:val="28"/>
          <w:szCs w:val="28"/>
        </w:rPr>
      </w:pPr>
      <w:r w:rsidRPr="00AF7E5A">
        <w:rPr>
          <w:rFonts w:ascii="TH SarabunPSK" w:hAnsi="TH SarabunPSK" w:cs="TH SarabunPSK"/>
          <w:b/>
          <w:bCs/>
          <w:sz w:val="28"/>
          <w:szCs w:val="28"/>
        </w:rPr>
        <w:t>Roadmap</w:t>
      </w:r>
      <w:r w:rsidRPr="00AF7E5A">
        <w:rPr>
          <w:rFonts w:ascii="TH SarabunPSK" w:hAnsi="TH SarabunPSK" w:cs="TH SarabunPSK"/>
          <w:b/>
          <w:bCs/>
          <w:sz w:val="28"/>
          <w:szCs w:val="28"/>
          <w:cs/>
        </w:rPr>
        <w:t xml:space="preserve">    </w:t>
      </w:r>
      <w:r w:rsidRPr="00AF7E5A">
        <w:rPr>
          <w:rFonts w:ascii="TH SarabunPSK" w:hAnsi="TH SarabunPSK" w:cs="TH SarabunPSK"/>
          <w:b/>
          <w:bCs/>
          <w:sz w:val="28"/>
          <w:szCs w:val="28"/>
        </w:rPr>
        <w:t>R</w:t>
      </w:r>
      <w:r w:rsidR="00B63A42" w:rsidRPr="00AF7E5A">
        <w:rPr>
          <w:rFonts w:ascii="TH SarabunPSK" w:hAnsi="TH SarabunPSK" w:cs="TH SarabunPSK"/>
          <w:b/>
          <w:bCs/>
          <w:sz w:val="28"/>
          <w:szCs w:val="28"/>
          <w:cs/>
        </w:rPr>
        <w:t>3.10</w:t>
      </w:r>
      <w:r w:rsidR="00B63A42" w:rsidRPr="00AF7E5A">
        <w:rPr>
          <w:rFonts w:ascii="TH SarabunPSK" w:hAnsi="TH SarabunPSK" w:cs="TH SarabunPSK"/>
          <w:b/>
          <w:bCs/>
          <w:sz w:val="28"/>
          <w:szCs w:val="28"/>
        </w:rPr>
        <w:t>_</w:t>
      </w:r>
      <w:r w:rsidR="00B63A42" w:rsidRPr="00AF7E5A">
        <w:rPr>
          <w:rFonts w:ascii="TH SarabunPSK" w:hAnsi="TH SarabunPSK" w:cs="TH SarabunPSK"/>
          <w:b/>
          <w:bCs/>
          <w:sz w:val="28"/>
          <w:szCs w:val="28"/>
          <w:cs/>
        </w:rPr>
        <w:t>สนับสนุนบริการด้านคลินิก</w:t>
      </w:r>
      <w:r w:rsidR="006B3FBA" w:rsidRPr="00AF7E5A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AF7E5A">
        <w:rPr>
          <w:rFonts w:ascii="TH SarabunPSK" w:hAnsi="TH SarabunPSK" w:cs="TH SarabunPSK"/>
          <w:b/>
          <w:bCs/>
          <w:sz w:val="28"/>
          <w:szCs w:val="28"/>
          <w:cs/>
        </w:rPr>
        <w:t>โภชนศาสตร์</w:t>
      </w:r>
      <w:r w:rsidR="005D32C0" w:rsidRPr="00AF7E5A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 </w:t>
      </w:r>
    </w:p>
    <w:tbl>
      <w:tblPr>
        <w:tblStyle w:val="af1"/>
        <w:tblW w:w="158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0"/>
        <w:gridCol w:w="1668"/>
        <w:gridCol w:w="1301"/>
        <w:gridCol w:w="1555"/>
        <w:gridCol w:w="1235"/>
        <w:gridCol w:w="1293"/>
        <w:gridCol w:w="1365"/>
        <w:gridCol w:w="1333"/>
        <w:gridCol w:w="1329"/>
        <w:gridCol w:w="1332"/>
        <w:gridCol w:w="1334"/>
      </w:tblGrid>
      <w:tr w:rsidR="00AF7E5A" w:rsidRPr="00AF7E5A" w:rsidTr="00E1051D">
        <w:trPr>
          <w:tblHeader/>
        </w:trPr>
        <w:tc>
          <w:tcPr>
            <w:tcW w:w="2120" w:type="dxa"/>
            <w:vMerge w:val="restart"/>
          </w:tcPr>
          <w:p w:rsidR="00966925" w:rsidRPr="00AF7E5A" w:rsidRDefault="005D32C0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bookmarkStart w:id="1" w:name="_heading=h.30j0zll" w:colFirst="0" w:colLast="0"/>
            <w:bookmarkEnd w:id="1"/>
            <w:r w:rsidRPr="00AF7E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66925" w:rsidRPr="00AF7E5A" w:rsidRDefault="005D32C0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:rsidR="00966925" w:rsidRPr="00AF7E5A" w:rsidRDefault="00826FFF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Objectives</w:t>
            </w: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)</w:t>
            </w:r>
            <w:r w:rsidR="00D35DA1" w:rsidRPr="00AF7E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="00D35DA1"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*</w:t>
            </w:r>
          </w:p>
        </w:tc>
        <w:tc>
          <w:tcPr>
            <w:tcW w:w="13745" w:type="dxa"/>
            <w:gridSpan w:val="10"/>
          </w:tcPr>
          <w:p w:rsidR="00421068" w:rsidRPr="00AF7E5A" w:rsidRDefault="005D32C0" w:rsidP="00FC7669">
            <w:pP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AF7E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AF7E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) :  </w:t>
            </w:r>
            <w:r w:rsidR="00421068" w:rsidRPr="00AF7E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AF7E5A" w:rsidRPr="00AF7E5A" w:rsidTr="00E1051D">
        <w:trPr>
          <w:tblHeader/>
        </w:trPr>
        <w:tc>
          <w:tcPr>
            <w:tcW w:w="2120" w:type="dxa"/>
            <w:vMerge/>
          </w:tcPr>
          <w:p w:rsidR="00966925" w:rsidRPr="00AF7E5A" w:rsidRDefault="00966925" w:rsidP="00FC76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745" w:type="dxa"/>
            <w:gridSpan w:val="10"/>
          </w:tcPr>
          <w:p w:rsidR="00966925" w:rsidRPr="00AF7E5A" w:rsidRDefault="005D32C0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i/>
                <w:sz w:val="32"/>
                <w:szCs w:val="32"/>
              </w:rPr>
              <w:t>Project Based</w:t>
            </w:r>
          </w:p>
        </w:tc>
      </w:tr>
      <w:tr w:rsidR="00AF7E5A" w:rsidRPr="00AF7E5A" w:rsidTr="00E1051D">
        <w:trPr>
          <w:trHeight w:val="394"/>
          <w:tblHeader/>
        </w:trPr>
        <w:tc>
          <w:tcPr>
            <w:tcW w:w="2120" w:type="dxa"/>
            <w:vMerge/>
          </w:tcPr>
          <w:p w:rsidR="00966925" w:rsidRPr="00AF7E5A" w:rsidRDefault="00966925" w:rsidP="00FC76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668" w:type="dxa"/>
          </w:tcPr>
          <w:p w:rsidR="00966925" w:rsidRPr="00AF7E5A" w:rsidRDefault="005D32C0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301" w:type="dxa"/>
          </w:tcPr>
          <w:p w:rsidR="00966925" w:rsidRPr="00AF7E5A" w:rsidRDefault="005D32C0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1555" w:type="dxa"/>
          </w:tcPr>
          <w:p w:rsidR="00966925" w:rsidRPr="00AF7E5A" w:rsidRDefault="005D32C0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966925" w:rsidRPr="00AF7E5A" w:rsidRDefault="005D32C0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966925" w:rsidRPr="00AF7E5A" w:rsidRDefault="005D32C0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  <w:tc>
          <w:tcPr>
            <w:tcW w:w="1365" w:type="dxa"/>
          </w:tcPr>
          <w:p w:rsidR="00966925" w:rsidRPr="00AF7E5A" w:rsidRDefault="005D32C0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2571</w:t>
            </w:r>
          </w:p>
        </w:tc>
        <w:tc>
          <w:tcPr>
            <w:tcW w:w="1333" w:type="dxa"/>
            <w:tcBorders>
              <w:right w:val="single" w:sz="4" w:space="0" w:color="auto"/>
            </w:tcBorders>
          </w:tcPr>
          <w:p w:rsidR="00966925" w:rsidRPr="00AF7E5A" w:rsidRDefault="005D32C0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2572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966925" w:rsidRPr="00AF7E5A" w:rsidRDefault="005D32C0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2573</w:t>
            </w:r>
          </w:p>
        </w:tc>
        <w:tc>
          <w:tcPr>
            <w:tcW w:w="1332" w:type="dxa"/>
            <w:tcBorders>
              <w:left w:val="single" w:sz="4" w:space="0" w:color="auto"/>
            </w:tcBorders>
          </w:tcPr>
          <w:p w:rsidR="00966925" w:rsidRPr="00AF7E5A" w:rsidRDefault="005D32C0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2574</w:t>
            </w:r>
          </w:p>
        </w:tc>
        <w:tc>
          <w:tcPr>
            <w:tcW w:w="1334" w:type="dxa"/>
          </w:tcPr>
          <w:p w:rsidR="00966925" w:rsidRPr="00AF7E5A" w:rsidRDefault="005D32C0" w:rsidP="00FC7669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2575</w:t>
            </w:r>
          </w:p>
        </w:tc>
      </w:tr>
      <w:tr w:rsidR="00AF7E5A" w:rsidRPr="00AF7E5A" w:rsidTr="009E4DE7">
        <w:trPr>
          <w:trHeight w:val="1194"/>
          <w:tblHeader/>
        </w:trPr>
        <w:tc>
          <w:tcPr>
            <w:tcW w:w="2120" w:type="dxa"/>
            <w:vMerge w:val="restart"/>
          </w:tcPr>
          <w:p w:rsidR="00E1051D" w:rsidRPr="00AF7E5A" w:rsidRDefault="00E1051D" w:rsidP="000D6220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1. เพิ่มการเข้าถึงบริการ</w:t>
            </w:r>
          </w:p>
          <w:p w:rsidR="00E1051D" w:rsidRPr="00AF7E5A" w:rsidRDefault="00E1051D" w:rsidP="000D62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7E5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>. ลดอัตรา</w:t>
            </w:r>
          </w:p>
          <w:p w:rsidR="00E1051D" w:rsidRPr="00AF7E5A" w:rsidRDefault="00E1051D" w:rsidP="000D62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-ภาวะแทรกซ้อน</w:t>
            </w:r>
          </w:p>
          <w:p w:rsidR="00E1051D" w:rsidRPr="00AF7E5A" w:rsidRDefault="00E1051D" w:rsidP="000D62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 xml:space="preserve">  -</w:t>
            </w: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ภาวะพิการ</w:t>
            </w:r>
          </w:p>
          <w:p w:rsidR="00E1051D" w:rsidRPr="00AF7E5A" w:rsidRDefault="00E1051D" w:rsidP="000D62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7E5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>. ลดอุบัติการณ์ การเกิดผู้ป่วยรายใหม่</w:t>
            </w:r>
          </w:p>
        </w:tc>
        <w:tc>
          <w:tcPr>
            <w:tcW w:w="7052" w:type="dxa"/>
            <w:gridSpan w:val="5"/>
            <w:tcBorders>
              <w:bottom w:val="single" w:sz="4" w:space="0" w:color="auto"/>
            </w:tcBorders>
          </w:tcPr>
          <w:p w:rsidR="00E1051D" w:rsidRPr="00AF7E5A" w:rsidRDefault="000F2D88" w:rsidP="000D6220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พัฒนา </w:t>
            </w:r>
            <w:r w:rsidR="00E1051D"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Medical Nutrition Therapy </w:t>
            </w:r>
            <w:r w:rsidR="00E1051D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E1051D"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MNT)</w:t>
            </w:r>
          </w:p>
          <w:p w:rsidR="00E1051D" w:rsidRPr="00AF7E5A" w:rsidRDefault="00E1051D" w:rsidP="001B55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แนวทางปฏิบัติ </w:t>
            </w:r>
            <w:r w:rsidRPr="00AF7E5A">
              <w:rPr>
                <w:rFonts w:ascii="TH SarabunPSK" w:hAnsi="TH SarabunPSK" w:cs="TH SarabunPSK"/>
                <w:sz w:val="32"/>
                <w:szCs w:val="32"/>
              </w:rPr>
              <w:t>CPG</w:t>
            </w:r>
            <w:r w:rsidR="000F2D88" w:rsidRPr="00AF7E5A"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 w:rsidRPr="00AF7E5A">
              <w:rPr>
                <w:rFonts w:ascii="TH SarabunPSK" w:hAnsi="TH SarabunPSK" w:cs="TH SarabunPSK"/>
                <w:sz w:val="32"/>
                <w:szCs w:val="32"/>
              </w:rPr>
              <w:t xml:space="preserve"> Guide to make diet order</w:t>
            </w: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(ตำรับมาตรฐาน)</w:t>
            </w:r>
          </w:p>
          <w:p w:rsidR="00E1051D" w:rsidRPr="00AF7E5A" w:rsidRDefault="00E1051D" w:rsidP="001B5511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F7E5A">
              <w:rPr>
                <w:rFonts w:ascii="TH SarabunPSK" w:hAnsi="TH SarabunPSK" w:cs="TH SarabunPSK"/>
                <w:sz w:val="32"/>
                <w:szCs w:val="32"/>
              </w:rPr>
              <w:t>Nutrition Application</w:t>
            </w:r>
          </w:p>
        </w:tc>
        <w:tc>
          <w:tcPr>
            <w:tcW w:w="2698" w:type="dxa"/>
            <w:gridSpan w:val="2"/>
            <w:vMerge w:val="restart"/>
            <w:tcBorders>
              <w:right w:val="single" w:sz="4" w:space="0" w:color="auto"/>
            </w:tcBorders>
          </w:tcPr>
          <w:p w:rsidR="00E1051D" w:rsidRPr="00AF7E5A" w:rsidRDefault="00E1051D" w:rsidP="009E4DE7">
            <w:pPr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วิจัยและพัฒนา (</w:t>
            </w: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Case</w:t>
            </w:r>
            <w:r w:rsidR="000F2D88"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study /</w:t>
            </w: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Conference)</w:t>
            </w:r>
            <w:r w:rsidRPr="00AF7E5A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F7E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ระดับภาค</w:t>
            </w:r>
          </w:p>
          <w:p w:rsidR="00E1051D" w:rsidRPr="00AF7E5A" w:rsidRDefault="00E1051D" w:rsidP="009E4DE7">
            <w:pPr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E1051D" w:rsidRPr="00AF7E5A" w:rsidRDefault="00E1051D" w:rsidP="009E4DE7">
            <w:pPr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  <w:p w:rsidR="00E1051D" w:rsidRPr="00AF7E5A" w:rsidRDefault="00E1051D" w:rsidP="009E4DE7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995" w:type="dxa"/>
            <w:gridSpan w:val="3"/>
            <w:vMerge w:val="restart"/>
            <w:tcBorders>
              <w:left w:val="single" w:sz="4" w:space="0" w:color="auto"/>
            </w:tcBorders>
          </w:tcPr>
          <w:p w:rsidR="00E1051D" w:rsidRPr="00AF7E5A" w:rsidRDefault="00E1051D" w:rsidP="009E4DE7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Nutrition </w:t>
            </w: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สัญจร</w:t>
            </w: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 พัฒนาศักยภาพเครือข่าย</w:t>
            </w: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 </w:t>
            </w: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ระดับชาติ/นานาชาติ</w:t>
            </w:r>
          </w:p>
        </w:tc>
      </w:tr>
      <w:tr w:rsidR="00AF7E5A" w:rsidRPr="00AF7E5A" w:rsidTr="00E1051D">
        <w:trPr>
          <w:trHeight w:val="1551"/>
          <w:tblHeader/>
        </w:trPr>
        <w:tc>
          <w:tcPr>
            <w:tcW w:w="2120" w:type="dxa"/>
            <w:vMerge/>
          </w:tcPr>
          <w:p w:rsidR="00E1051D" w:rsidRPr="00AF7E5A" w:rsidRDefault="00E1051D" w:rsidP="000D622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52" w:type="dxa"/>
            <w:gridSpan w:val="5"/>
            <w:tcBorders>
              <w:top w:val="single" w:sz="4" w:space="0" w:color="auto"/>
            </w:tcBorders>
          </w:tcPr>
          <w:p w:rsidR="00E1051D" w:rsidRPr="00AF7E5A" w:rsidRDefault="00E1051D" w:rsidP="001B5511">
            <w:pPr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โภชนศาสตร์คลินิกสุขภาพ</w:t>
            </w:r>
            <w:r w:rsidR="009048BD" w:rsidRPr="00AF7E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คุณภาพ</w:t>
            </w:r>
          </w:p>
          <w:p w:rsidR="00E1051D" w:rsidRPr="00AF7E5A" w:rsidRDefault="00E1051D" w:rsidP="001B5511">
            <w:pP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คู่มือการปฏิบัติงาน</w:t>
            </w:r>
          </w:p>
          <w:p w:rsidR="00E1051D" w:rsidRPr="00AF7E5A" w:rsidRDefault="00E1051D" w:rsidP="001B5511">
            <w:pP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พัฒนาสื่อการสอนที่มีคุณภาพ</w:t>
            </w:r>
          </w:p>
          <w:p w:rsidR="00E1051D" w:rsidRPr="00AF7E5A" w:rsidRDefault="00E1051D" w:rsidP="001B5511">
            <w:pP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สื่ออิเล็กทรอนิกส์ อาหารสาธิต ตัวอย่างครัว </w:t>
            </w:r>
            <w:r w:rsidRPr="00AF7E5A">
              <w:rPr>
                <w:rFonts w:ascii="TH SarabunPSK" w:hAnsi="TH SarabunPSK" w:cs="TH SarabunPSK"/>
                <w:sz w:val="32"/>
                <w:szCs w:val="32"/>
              </w:rPr>
              <w:t>NCDs</w:t>
            </w: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เคลื่อนที่</w:t>
            </w:r>
          </w:p>
        </w:tc>
        <w:tc>
          <w:tcPr>
            <w:tcW w:w="2698" w:type="dxa"/>
            <w:gridSpan w:val="2"/>
            <w:vMerge/>
            <w:tcBorders>
              <w:right w:val="single" w:sz="4" w:space="0" w:color="auto"/>
            </w:tcBorders>
          </w:tcPr>
          <w:p w:rsidR="00E1051D" w:rsidRPr="00AF7E5A" w:rsidRDefault="00E1051D" w:rsidP="00E1051D">
            <w:pP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</w:p>
        </w:tc>
        <w:tc>
          <w:tcPr>
            <w:tcW w:w="3995" w:type="dxa"/>
            <w:gridSpan w:val="3"/>
            <w:vMerge/>
            <w:tcBorders>
              <w:left w:val="single" w:sz="4" w:space="0" w:color="auto"/>
            </w:tcBorders>
          </w:tcPr>
          <w:p w:rsidR="00E1051D" w:rsidRPr="00AF7E5A" w:rsidRDefault="00E1051D" w:rsidP="00E1051D">
            <w:pP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</w:p>
        </w:tc>
      </w:tr>
    </w:tbl>
    <w:p w:rsidR="00AF7E5A" w:rsidRPr="00AF7E5A" w:rsidRDefault="006979AF" w:rsidP="006979AF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AF7E5A">
        <w:rPr>
          <w:rFonts w:ascii="TH SarabunPSK" w:eastAsia="Sarabun" w:hAnsi="TH SarabunPSK" w:cs="TH SarabunPSK"/>
          <w:b/>
          <w:bCs/>
          <w:sz w:val="32"/>
          <w:szCs w:val="32"/>
        </w:rPr>
        <w:t xml:space="preserve">* 5 </w:t>
      </w:r>
      <w:r w:rsidRPr="00AF7E5A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กลุ่มโรค ได้แก่</w:t>
      </w:r>
      <w:r w:rsidRPr="00AF7E5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AF7E5A">
        <w:rPr>
          <w:rFonts w:ascii="TH SarabunPSK" w:hAnsi="TH SarabunPSK" w:cs="TH SarabunPSK"/>
          <w:sz w:val="32"/>
          <w:szCs w:val="32"/>
          <w:cs/>
        </w:rPr>
        <w:t>1. กลุ่มโรค</w:t>
      </w:r>
      <w:r w:rsidRPr="00AF7E5A">
        <w:rPr>
          <w:rFonts w:ascii="TH SarabunPSK" w:hAnsi="TH SarabunPSK" w:cs="TH SarabunPSK"/>
          <w:sz w:val="32"/>
          <w:szCs w:val="32"/>
        </w:rPr>
        <w:t xml:space="preserve"> DM ,HT ,CKD 2. </w:t>
      </w:r>
      <w:r w:rsidRPr="00AF7E5A">
        <w:rPr>
          <w:rFonts w:ascii="TH SarabunPSK" w:hAnsi="TH SarabunPSK" w:cs="TH SarabunPSK"/>
          <w:sz w:val="32"/>
          <w:szCs w:val="32"/>
          <w:cs/>
        </w:rPr>
        <w:t>กลุ่มโรค</w:t>
      </w:r>
      <w:r w:rsidRPr="00AF7E5A">
        <w:rPr>
          <w:rFonts w:ascii="TH SarabunPSK" w:hAnsi="TH SarabunPSK" w:cs="TH SarabunPSK"/>
          <w:sz w:val="32"/>
          <w:szCs w:val="32"/>
        </w:rPr>
        <w:t xml:space="preserve"> Stroke,</w:t>
      </w:r>
      <w:r w:rsidRPr="00AF7E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F7E5A">
        <w:rPr>
          <w:rFonts w:ascii="TH SarabunPSK" w:hAnsi="TH SarabunPSK" w:cs="TH SarabunPSK"/>
          <w:sz w:val="32"/>
          <w:szCs w:val="32"/>
        </w:rPr>
        <w:t>STEMI,</w:t>
      </w:r>
      <w:r w:rsidRPr="00AF7E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F7E5A">
        <w:rPr>
          <w:rFonts w:ascii="TH SarabunPSK" w:hAnsi="TH SarabunPSK" w:cs="TH SarabunPSK"/>
          <w:sz w:val="32"/>
          <w:szCs w:val="32"/>
        </w:rPr>
        <w:t>Severe TBI,</w:t>
      </w:r>
      <w:r w:rsidRPr="00AF7E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F7E5A">
        <w:rPr>
          <w:rFonts w:ascii="TH SarabunPSK" w:hAnsi="TH SarabunPSK" w:cs="TH SarabunPSK"/>
          <w:sz w:val="32"/>
          <w:szCs w:val="32"/>
        </w:rPr>
        <w:t xml:space="preserve">Spinal cord injury 3. </w:t>
      </w:r>
      <w:r w:rsidRPr="00AF7E5A">
        <w:rPr>
          <w:rFonts w:ascii="TH SarabunPSK" w:hAnsi="TH SarabunPSK" w:cs="TH SarabunPSK"/>
          <w:sz w:val="32"/>
          <w:szCs w:val="32"/>
          <w:cs/>
        </w:rPr>
        <w:t xml:space="preserve">กลุ่มโรค </w:t>
      </w:r>
      <w:r w:rsidRPr="00AF7E5A">
        <w:rPr>
          <w:rFonts w:ascii="TH SarabunPSK" w:hAnsi="TH SarabunPSK" w:cs="TH SarabunPSK"/>
          <w:sz w:val="32"/>
          <w:szCs w:val="32"/>
        </w:rPr>
        <w:t xml:space="preserve">Cholangiocarcinoma </w:t>
      </w:r>
      <w:r w:rsidRPr="00AF7E5A">
        <w:rPr>
          <w:rFonts w:ascii="TH SarabunPSK" w:hAnsi="TH SarabunPSK" w:cs="TH SarabunPSK"/>
          <w:sz w:val="32"/>
          <w:szCs w:val="32"/>
          <w:cs/>
        </w:rPr>
        <w:t>(</w:t>
      </w:r>
      <w:r w:rsidRPr="00AF7E5A">
        <w:rPr>
          <w:rFonts w:ascii="TH SarabunPSK" w:hAnsi="TH SarabunPSK" w:cs="TH SarabunPSK"/>
          <w:sz w:val="32"/>
          <w:szCs w:val="32"/>
        </w:rPr>
        <w:t>CCA</w:t>
      </w:r>
      <w:r w:rsidRPr="00AF7E5A">
        <w:rPr>
          <w:rFonts w:ascii="TH SarabunPSK" w:hAnsi="TH SarabunPSK" w:cs="TH SarabunPSK"/>
          <w:sz w:val="32"/>
          <w:szCs w:val="32"/>
          <w:cs/>
        </w:rPr>
        <w:t>)</w:t>
      </w:r>
      <w:r w:rsidRPr="00AF7E5A">
        <w:rPr>
          <w:rFonts w:ascii="TH SarabunPSK" w:hAnsi="TH SarabunPSK" w:cs="TH SarabunPSK"/>
          <w:sz w:val="32"/>
          <w:szCs w:val="32"/>
        </w:rPr>
        <w:t xml:space="preserve"> ,CA Head &amp; Neck Facial bone fracture ,</w:t>
      </w:r>
      <w:r w:rsidRPr="00AF7E5A">
        <w:rPr>
          <w:rFonts w:ascii="TH SarabunPSK" w:hAnsi="TH SarabunPSK" w:cs="TH SarabunPSK"/>
          <w:sz w:val="32"/>
          <w:szCs w:val="32"/>
          <w:cs/>
        </w:rPr>
        <w:t>มะเร็งช่องปาก</w:t>
      </w:r>
      <w:r w:rsidRPr="00AF7E5A">
        <w:rPr>
          <w:rFonts w:ascii="TH SarabunPSK" w:hAnsi="TH SarabunPSK" w:cs="TH SarabunPSK"/>
          <w:sz w:val="32"/>
          <w:szCs w:val="32"/>
        </w:rPr>
        <w:t xml:space="preserve"> 4. </w:t>
      </w:r>
      <w:r w:rsidRPr="00AF7E5A">
        <w:rPr>
          <w:rFonts w:ascii="TH SarabunPSK" w:hAnsi="TH SarabunPSK" w:cs="TH SarabunPSK"/>
          <w:sz w:val="32"/>
          <w:szCs w:val="32"/>
          <w:cs/>
        </w:rPr>
        <w:t>กลุ่มโรค</w:t>
      </w:r>
      <w:r w:rsidRPr="00AF7E5A">
        <w:rPr>
          <w:rFonts w:ascii="TH SarabunPSK" w:hAnsi="TH SarabunPSK" w:cs="TH SarabunPSK"/>
          <w:sz w:val="32"/>
          <w:szCs w:val="32"/>
        </w:rPr>
        <w:t xml:space="preserve"> Facture Around hip,</w:t>
      </w:r>
      <w:r w:rsidRPr="00AF7E5A">
        <w:rPr>
          <w:rFonts w:ascii="TH SarabunPSK" w:eastAsia="Sarabun" w:hAnsi="TH SarabunPSK" w:cs="TH SarabunPSK"/>
          <w:sz w:val="32"/>
          <w:szCs w:val="32"/>
          <w:cs/>
        </w:rPr>
        <w:t>ผู้สูงอายุโรค</w:t>
      </w:r>
      <w:r w:rsidRPr="00AF7E5A">
        <w:rPr>
          <w:rFonts w:ascii="TH SarabunPSK" w:eastAsia="Sarabun" w:hAnsi="TH SarabunPSK" w:cs="TH SarabunPSK"/>
          <w:sz w:val="32"/>
          <w:szCs w:val="32"/>
        </w:rPr>
        <w:t>Dementia</w:t>
      </w:r>
      <w:r w:rsidRPr="00AF7E5A">
        <w:rPr>
          <w:rFonts w:ascii="TH SarabunPSK" w:hAnsi="TH SarabunPSK" w:cs="TH SarabunPSK"/>
          <w:sz w:val="32"/>
          <w:szCs w:val="32"/>
          <w:cs/>
        </w:rPr>
        <w:t>/</w:t>
      </w:r>
      <w:r w:rsidRPr="00AF7E5A">
        <w:rPr>
          <w:rFonts w:ascii="TH SarabunPSK" w:hAnsi="TH SarabunPSK" w:cs="TH SarabunPSK"/>
          <w:sz w:val="32"/>
          <w:szCs w:val="32"/>
        </w:rPr>
        <w:t xml:space="preserve">Depression 5. </w:t>
      </w:r>
      <w:r w:rsidRPr="00AF7E5A">
        <w:rPr>
          <w:rFonts w:ascii="TH SarabunPSK" w:hAnsi="TH SarabunPSK" w:cs="TH SarabunPSK"/>
          <w:sz w:val="32"/>
          <w:szCs w:val="32"/>
          <w:cs/>
        </w:rPr>
        <w:t>กลุ่มโรค</w:t>
      </w:r>
      <w:r w:rsidRPr="00AF7E5A">
        <w:rPr>
          <w:rFonts w:ascii="TH SarabunPSK" w:hAnsi="TH SarabunPSK" w:cs="TH SarabunPSK"/>
          <w:sz w:val="32"/>
          <w:szCs w:val="32"/>
        </w:rPr>
        <w:t xml:space="preserve"> High risk pregnancy</w:t>
      </w:r>
    </w:p>
    <w:tbl>
      <w:tblPr>
        <w:tblStyle w:val="a5"/>
        <w:tblW w:w="15853" w:type="dxa"/>
        <w:tblInd w:w="-34" w:type="dxa"/>
        <w:tblLook w:val="04A0" w:firstRow="1" w:lastRow="0" w:firstColumn="1" w:lastColumn="0" w:noHBand="0" w:noVBand="1"/>
      </w:tblPr>
      <w:tblGrid>
        <w:gridCol w:w="4268"/>
        <w:gridCol w:w="6097"/>
        <w:gridCol w:w="5488"/>
      </w:tblGrid>
      <w:tr w:rsidR="00AF7E5A" w:rsidRPr="00AF7E5A" w:rsidTr="009E4DE7">
        <w:trPr>
          <w:trHeight w:val="362"/>
        </w:trPr>
        <w:tc>
          <w:tcPr>
            <w:tcW w:w="4268" w:type="dxa"/>
            <w:vMerge w:val="restart"/>
            <w:vAlign w:val="center"/>
          </w:tcPr>
          <w:p w:rsidR="00A6297F" w:rsidRPr="00AF7E5A" w:rsidRDefault="00A6297F" w:rsidP="00FC7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585" w:type="dxa"/>
            <w:gridSpan w:val="2"/>
          </w:tcPr>
          <w:p w:rsidR="00A6297F" w:rsidRPr="00AF7E5A" w:rsidRDefault="00A6297F" w:rsidP="00FC76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M2</w:t>
            </w: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AF7E5A" w:rsidRPr="00AF7E5A" w:rsidTr="009E4DE7">
        <w:trPr>
          <w:trHeight w:val="361"/>
        </w:trPr>
        <w:tc>
          <w:tcPr>
            <w:tcW w:w="4268" w:type="dxa"/>
            <w:vMerge/>
            <w:vAlign w:val="center"/>
          </w:tcPr>
          <w:p w:rsidR="00A6297F" w:rsidRPr="00AF7E5A" w:rsidRDefault="00A6297F" w:rsidP="00FC7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85" w:type="dxa"/>
            <w:gridSpan w:val="2"/>
          </w:tcPr>
          <w:p w:rsidR="00A6297F" w:rsidRPr="00AF7E5A" w:rsidRDefault="00A6297F" w:rsidP="00FC76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:</w:t>
            </w: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AF7E5A" w:rsidRPr="00AF7E5A" w:rsidTr="009E4DE7">
        <w:trPr>
          <w:trHeight w:val="361"/>
        </w:trPr>
        <w:tc>
          <w:tcPr>
            <w:tcW w:w="4268" w:type="dxa"/>
            <w:vMerge w:val="restart"/>
          </w:tcPr>
          <w:p w:rsidR="009E4DE7" w:rsidRPr="00AF7E5A" w:rsidRDefault="009E4DE7" w:rsidP="009E4DE7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F7E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1. เพิ่มการเข้าถึงบริการ</w:t>
            </w:r>
          </w:p>
          <w:p w:rsidR="009E4DE7" w:rsidRPr="00AF7E5A" w:rsidRDefault="009E4DE7" w:rsidP="009E4D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7E5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>. ลดอัตรา</w:t>
            </w:r>
            <w:r w:rsidR="006979AF" w:rsidRPr="00AF7E5A">
              <w:rPr>
                <w:rFonts w:ascii="TH SarabunPSK" w:hAnsi="TH SarabunPSK" w:cs="TH SarabunPSK"/>
                <w:sz w:val="32"/>
                <w:szCs w:val="32"/>
                <w:cs/>
              </w:rPr>
              <w:t>ภาวะแทรกซ้อน/</w:t>
            </w:r>
            <w:r w:rsidR="006979AF" w:rsidRPr="00AF7E5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ภาวะพิการ</w:t>
            </w:r>
          </w:p>
          <w:p w:rsidR="00A6297F" w:rsidRPr="00AF7E5A" w:rsidRDefault="009E4DE7" w:rsidP="00FC76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7E5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F7E5A">
              <w:rPr>
                <w:rFonts w:ascii="TH SarabunPSK" w:hAnsi="TH SarabunPSK" w:cs="TH SarabunPSK"/>
                <w:sz w:val="32"/>
                <w:szCs w:val="32"/>
                <w:cs/>
              </w:rPr>
              <w:t>. ลดอุบัติการณ์ การเกิดผู้ป่วยรายใหม่</w:t>
            </w:r>
          </w:p>
        </w:tc>
        <w:tc>
          <w:tcPr>
            <w:tcW w:w="6097" w:type="dxa"/>
          </w:tcPr>
          <w:p w:rsidR="00A6297F" w:rsidRPr="00AF7E5A" w:rsidRDefault="00A6297F" w:rsidP="00FC7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="00BB5A9B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อัตราของกลุ่มเป้าหมายโรคยุทธศาสตร์</w:t>
            </w:r>
            <w:r w:rsidR="000F2D88" w:rsidRPr="00AF7E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*</w:t>
            </w:r>
            <w:r w:rsidR="00BB5A9B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BB5A9B"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BB5A9B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5488" w:type="dxa"/>
          </w:tcPr>
          <w:p w:rsidR="00A6297F" w:rsidRPr="00AF7E5A" w:rsidRDefault="00A6297F" w:rsidP="00FC7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  : ยังไม่ต้องลง</w:t>
            </w:r>
          </w:p>
        </w:tc>
      </w:tr>
      <w:tr w:rsidR="00AF7E5A" w:rsidRPr="00AF7E5A" w:rsidTr="009E4DE7">
        <w:trPr>
          <w:trHeight w:val="361"/>
        </w:trPr>
        <w:tc>
          <w:tcPr>
            <w:tcW w:w="4268" w:type="dxa"/>
            <w:vMerge/>
          </w:tcPr>
          <w:p w:rsidR="00A6297F" w:rsidRPr="00AF7E5A" w:rsidRDefault="00A6297F" w:rsidP="00FC766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097" w:type="dxa"/>
          </w:tcPr>
          <w:p w:rsidR="00BB5A9B" w:rsidRPr="00AF7E5A" w:rsidRDefault="00A6297F" w:rsidP="00FC7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="00C75687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="00BB5A9B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อัตราการ</w:t>
            </w:r>
            <w:r w:rsidR="000F2D88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ประเมินภาวะโภชนาการในผู้ป่วย</w:t>
            </w:r>
            <w:r w:rsidR="009048BD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24F67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324F67"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</w:t>
            </w:r>
            <w:r w:rsidR="00324F67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BB5A9B" w:rsidRPr="00AF7E5A" w:rsidRDefault="00A6297F" w:rsidP="00FC76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OKR2</w:t>
            </w:r>
            <w:r w:rsidR="00C75687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="003B562D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</w:t>
            </w:r>
            <w:r w:rsidR="009048BD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การให้การดูแลด้านโภขนบำบัด(</w:t>
            </w:r>
            <w:r w:rsidR="009048BD"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MNT)</w:t>
            </w:r>
            <w:r w:rsidR="00EB626E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B562D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3B562D"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</w:t>
            </w:r>
          </w:p>
          <w:p w:rsidR="0008383D" w:rsidRPr="00AF7E5A" w:rsidRDefault="00A6297F" w:rsidP="009048B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OKR3</w:t>
            </w:r>
            <w:r w:rsidR="00C75687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="00383AC8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</w:t>
            </w:r>
            <w:r w:rsidR="00383AC8" w:rsidRPr="00AF7E5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9048BD" w:rsidRPr="00AF7E5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ผู้ป่วย</w:t>
            </w:r>
            <w:r w:rsidR="009048BD" w:rsidRPr="00AF7E5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re</w:t>
            </w:r>
            <w:r w:rsidR="009048BD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9048BD" w:rsidRPr="00AF7E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consult</w:t>
            </w:r>
            <w:r w:rsidR="009048BD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D31F7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ลดลง </w:t>
            </w:r>
            <w:r w:rsidR="00383AC8" w:rsidRPr="00AF7E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</w:t>
            </w:r>
            <w:r w:rsidR="00383AC8" w:rsidRPr="00AF7E5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ะ </w:t>
            </w:r>
            <w:r w:rsidR="00383AC8" w:rsidRPr="00AF7E5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5488" w:type="dxa"/>
          </w:tcPr>
          <w:p w:rsidR="00A6297F" w:rsidRPr="00AF7E5A" w:rsidRDefault="00A6297F" w:rsidP="00FC7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6979AF" w:rsidRPr="00AF7E5A" w:rsidRDefault="006979AF" w:rsidP="00734A16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sectPr w:rsidR="006979AF" w:rsidRPr="00AF7E5A" w:rsidSect="009E4DE7">
      <w:headerReference w:type="default" r:id="rId10"/>
      <w:pgSz w:w="16838" w:h="11906" w:orient="landscape" w:code="9"/>
      <w:pgMar w:top="1134" w:right="1440" w:bottom="567" w:left="567" w:header="567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4C" w:rsidRDefault="002E1A4C">
      <w:pPr>
        <w:spacing w:after="0" w:line="240" w:lineRule="auto"/>
      </w:pPr>
      <w:r>
        <w:separator/>
      </w:r>
    </w:p>
  </w:endnote>
  <w:endnote w:type="continuationSeparator" w:id="0">
    <w:p w:rsidR="002E1A4C" w:rsidRDefault="002E1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4C" w:rsidRDefault="002E1A4C">
      <w:pPr>
        <w:spacing w:after="0" w:line="240" w:lineRule="auto"/>
      </w:pPr>
      <w:r>
        <w:separator/>
      </w:r>
    </w:p>
  </w:footnote>
  <w:footnote w:type="continuationSeparator" w:id="0">
    <w:p w:rsidR="002E1A4C" w:rsidRDefault="002E1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925" w:rsidRDefault="0096692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9106A"/>
    <w:multiLevelType w:val="hybridMultilevel"/>
    <w:tmpl w:val="F25402F4"/>
    <w:lvl w:ilvl="0" w:tplc="F7E81640">
      <w:start w:val="1"/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EFD40E9"/>
    <w:multiLevelType w:val="hybridMultilevel"/>
    <w:tmpl w:val="BF048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F307A"/>
    <w:multiLevelType w:val="multilevel"/>
    <w:tmpl w:val="0CD48A6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DB97F9A"/>
    <w:multiLevelType w:val="multilevel"/>
    <w:tmpl w:val="298094EC"/>
    <w:lvl w:ilvl="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sz w:val="32"/>
        <w:szCs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52A960AD"/>
    <w:multiLevelType w:val="multilevel"/>
    <w:tmpl w:val="43581C06"/>
    <w:lvl w:ilvl="0">
      <w:start w:val="15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6A64576C"/>
    <w:multiLevelType w:val="hybridMultilevel"/>
    <w:tmpl w:val="CA64078C"/>
    <w:lvl w:ilvl="0" w:tplc="5F5E1A0E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25"/>
    <w:rsid w:val="0008383D"/>
    <w:rsid w:val="00083965"/>
    <w:rsid w:val="00084F59"/>
    <w:rsid w:val="00086203"/>
    <w:rsid w:val="000B5B48"/>
    <w:rsid w:val="000C19EB"/>
    <w:rsid w:val="000D6220"/>
    <w:rsid w:val="000F2D88"/>
    <w:rsid w:val="000F7B3B"/>
    <w:rsid w:val="00116739"/>
    <w:rsid w:val="0013045D"/>
    <w:rsid w:val="00144250"/>
    <w:rsid w:val="0015354F"/>
    <w:rsid w:val="00185AC3"/>
    <w:rsid w:val="001A1EE5"/>
    <w:rsid w:val="001A31DD"/>
    <w:rsid w:val="001B5511"/>
    <w:rsid w:val="001C6ECB"/>
    <w:rsid w:val="00201A61"/>
    <w:rsid w:val="00252FA6"/>
    <w:rsid w:val="002720E3"/>
    <w:rsid w:val="00277762"/>
    <w:rsid w:val="002830F7"/>
    <w:rsid w:val="00285C8E"/>
    <w:rsid w:val="00297A6E"/>
    <w:rsid w:val="002A222E"/>
    <w:rsid w:val="002A74EB"/>
    <w:rsid w:val="002B09A0"/>
    <w:rsid w:val="002C6076"/>
    <w:rsid w:val="002E1A4C"/>
    <w:rsid w:val="003043B8"/>
    <w:rsid w:val="00304A21"/>
    <w:rsid w:val="00321EAB"/>
    <w:rsid w:val="00324F67"/>
    <w:rsid w:val="00327C53"/>
    <w:rsid w:val="00345F2F"/>
    <w:rsid w:val="00383AC8"/>
    <w:rsid w:val="0039345A"/>
    <w:rsid w:val="003A59AC"/>
    <w:rsid w:val="003B4961"/>
    <w:rsid w:val="003B562D"/>
    <w:rsid w:val="003C70D6"/>
    <w:rsid w:val="003D00EB"/>
    <w:rsid w:val="00421068"/>
    <w:rsid w:val="00460500"/>
    <w:rsid w:val="00492C56"/>
    <w:rsid w:val="00494EDB"/>
    <w:rsid w:val="004D1EE7"/>
    <w:rsid w:val="004F0E9A"/>
    <w:rsid w:val="0052334B"/>
    <w:rsid w:val="005309B5"/>
    <w:rsid w:val="00563AAA"/>
    <w:rsid w:val="005D07E3"/>
    <w:rsid w:val="005D145F"/>
    <w:rsid w:val="005D29C7"/>
    <w:rsid w:val="005D32C0"/>
    <w:rsid w:val="005D6D88"/>
    <w:rsid w:val="00610040"/>
    <w:rsid w:val="006204FB"/>
    <w:rsid w:val="00685C41"/>
    <w:rsid w:val="006979AF"/>
    <w:rsid w:val="006B3FBA"/>
    <w:rsid w:val="006B5613"/>
    <w:rsid w:val="006C3B9F"/>
    <w:rsid w:val="006D0042"/>
    <w:rsid w:val="00700AE3"/>
    <w:rsid w:val="00702234"/>
    <w:rsid w:val="00717FFC"/>
    <w:rsid w:val="00734A16"/>
    <w:rsid w:val="00736973"/>
    <w:rsid w:val="00747A48"/>
    <w:rsid w:val="007637D1"/>
    <w:rsid w:val="00763B59"/>
    <w:rsid w:val="007821E9"/>
    <w:rsid w:val="007957C3"/>
    <w:rsid w:val="007B71BD"/>
    <w:rsid w:val="007C6ACE"/>
    <w:rsid w:val="007C78A3"/>
    <w:rsid w:val="00826FFF"/>
    <w:rsid w:val="00886850"/>
    <w:rsid w:val="008B7E3F"/>
    <w:rsid w:val="008D064A"/>
    <w:rsid w:val="009048BD"/>
    <w:rsid w:val="009171A8"/>
    <w:rsid w:val="009373D9"/>
    <w:rsid w:val="00966925"/>
    <w:rsid w:val="00982083"/>
    <w:rsid w:val="00982A4E"/>
    <w:rsid w:val="00991AF8"/>
    <w:rsid w:val="009C304F"/>
    <w:rsid w:val="009D113F"/>
    <w:rsid w:val="009E4DE7"/>
    <w:rsid w:val="00A23AC6"/>
    <w:rsid w:val="00A23F6B"/>
    <w:rsid w:val="00A25023"/>
    <w:rsid w:val="00A50212"/>
    <w:rsid w:val="00A6297F"/>
    <w:rsid w:val="00A764F8"/>
    <w:rsid w:val="00AB1CD5"/>
    <w:rsid w:val="00AB3E46"/>
    <w:rsid w:val="00AD01E6"/>
    <w:rsid w:val="00AD1433"/>
    <w:rsid w:val="00AF26AC"/>
    <w:rsid w:val="00AF7E5A"/>
    <w:rsid w:val="00B36372"/>
    <w:rsid w:val="00B467F7"/>
    <w:rsid w:val="00B6002D"/>
    <w:rsid w:val="00B63A42"/>
    <w:rsid w:val="00BA1D39"/>
    <w:rsid w:val="00BA2A33"/>
    <w:rsid w:val="00BB5A9B"/>
    <w:rsid w:val="00BC3D8C"/>
    <w:rsid w:val="00BE130D"/>
    <w:rsid w:val="00BE572E"/>
    <w:rsid w:val="00C144FD"/>
    <w:rsid w:val="00C622C1"/>
    <w:rsid w:val="00C75687"/>
    <w:rsid w:val="00CA3B5A"/>
    <w:rsid w:val="00CD774F"/>
    <w:rsid w:val="00D317F1"/>
    <w:rsid w:val="00D35CEB"/>
    <w:rsid w:val="00D35DA1"/>
    <w:rsid w:val="00D63DBE"/>
    <w:rsid w:val="00D72DCC"/>
    <w:rsid w:val="00DA2935"/>
    <w:rsid w:val="00DB2362"/>
    <w:rsid w:val="00DD27FA"/>
    <w:rsid w:val="00DE7594"/>
    <w:rsid w:val="00DF485A"/>
    <w:rsid w:val="00E03E1D"/>
    <w:rsid w:val="00E1051D"/>
    <w:rsid w:val="00E10ECE"/>
    <w:rsid w:val="00E46928"/>
    <w:rsid w:val="00E610EA"/>
    <w:rsid w:val="00E658A5"/>
    <w:rsid w:val="00E73459"/>
    <w:rsid w:val="00E81A18"/>
    <w:rsid w:val="00E97418"/>
    <w:rsid w:val="00EB626E"/>
    <w:rsid w:val="00EC218F"/>
    <w:rsid w:val="00ED00C4"/>
    <w:rsid w:val="00EE08B1"/>
    <w:rsid w:val="00EF3AEB"/>
    <w:rsid w:val="00F06805"/>
    <w:rsid w:val="00F12CBD"/>
    <w:rsid w:val="00F75E6C"/>
    <w:rsid w:val="00F92E16"/>
    <w:rsid w:val="00FB7E76"/>
    <w:rsid w:val="00FC761A"/>
    <w:rsid w:val="00FC7669"/>
    <w:rsid w:val="00FD31F7"/>
    <w:rsid w:val="00FD7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2C56"/>
  </w:style>
  <w:style w:type="paragraph" w:styleId="1">
    <w:name w:val="heading 1"/>
    <w:basedOn w:val="a0"/>
    <w:next w:val="a0"/>
    <w:rsid w:val="00492C5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rsid w:val="00492C5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rsid w:val="00492C5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rsid w:val="00492C5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rsid w:val="00492C5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rsid w:val="00492C56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492C5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492C56"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uiPriority w:val="39"/>
    <w:rsid w:val="0089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0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7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8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9">
    <w:name w:val="Balloon Text"/>
    <w:basedOn w:val="a0"/>
    <w:link w:val="aa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b">
    <w:name w:val="header"/>
    <w:basedOn w:val="a0"/>
    <w:link w:val="ac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c">
    <w:name w:val="หัวกระดาษ อักขระ"/>
    <w:basedOn w:val="a1"/>
    <w:link w:val="ab"/>
    <w:uiPriority w:val="99"/>
    <w:rsid w:val="00FE4F53"/>
    <w:rPr>
      <w:rFonts w:ascii="Cordia New" w:eastAsia="Cordia New" w:hAnsi="Cordia New" w:cs="Angsana New"/>
      <w:sz w:val="28"/>
    </w:rPr>
  </w:style>
  <w:style w:type="paragraph" w:styleId="ad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e">
    <w:name w:val="footer"/>
    <w:basedOn w:val="a0"/>
    <w:link w:val="af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f">
    <w:name w:val="ท้ายกระดาษ อักขระ"/>
    <w:basedOn w:val="a1"/>
    <w:link w:val="ae"/>
    <w:uiPriority w:val="99"/>
    <w:rsid w:val="00FE4F53"/>
    <w:rPr>
      <w:rFonts w:ascii="Calibri" w:eastAsia="Calibri" w:hAnsi="Calibri" w:cs="Angsana New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0"/>
    <w:next w:val="a0"/>
    <w:rsid w:val="00492C5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rsid w:val="00492C56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rsid w:val="00492C5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af3">
    <w:name w:val="Hyperlink"/>
    <w:basedOn w:val="a1"/>
    <w:uiPriority w:val="99"/>
    <w:unhideWhenUsed/>
    <w:rsid w:val="00201A61"/>
    <w:rPr>
      <w:color w:val="0000FF"/>
      <w:u w:val="single"/>
    </w:rPr>
  </w:style>
  <w:style w:type="character" w:styleId="af4">
    <w:name w:val="FollowedHyperlink"/>
    <w:basedOn w:val="a1"/>
    <w:uiPriority w:val="99"/>
    <w:semiHidden/>
    <w:unhideWhenUsed/>
    <w:rsid w:val="001C6EC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2C56"/>
  </w:style>
  <w:style w:type="paragraph" w:styleId="1">
    <w:name w:val="heading 1"/>
    <w:basedOn w:val="a0"/>
    <w:next w:val="a0"/>
    <w:rsid w:val="00492C5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rsid w:val="00492C5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rsid w:val="00492C5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rsid w:val="00492C5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rsid w:val="00492C5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rsid w:val="00492C56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492C5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492C56"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uiPriority w:val="39"/>
    <w:rsid w:val="0089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0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7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8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9">
    <w:name w:val="Balloon Text"/>
    <w:basedOn w:val="a0"/>
    <w:link w:val="aa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b">
    <w:name w:val="header"/>
    <w:basedOn w:val="a0"/>
    <w:link w:val="ac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c">
    <w:name w:val="หัวกระดาษ อักขระ"/>
    <w:basedOn w:val="a1"/>
    <w:link w:val="ab"/>
    <w:uiPriority w:val="99"/>
    <w:rsid w:val="00FE4F53"/>
    <w:rPr>
      <w:rFonts w:ascii="Cordia New" w:eastAsia="Cordia New" w:hAnsi="Cordia New" w:cs="Angsana New"/>
      <w:sz w:val="28"/>
    </w:rPr>
  </w:style>
  <w:style w:type="paragraph" w:styleId="ad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e">
    <w:name w:val="footer"/>
    <w:basedOn w:val="a0"/>
    <w:link w:val="af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f">
    <w:name w:val="ท้ายกระดาษ อักขระ"/>
    <w:basedOn w:val="a1"/>
    <w:link w:val="ae"/>
    <w:uiPriority w:val="99"/>
    <w:rsid w:val="00FE4F53"/>
    <w:rPr>
      <w:rFonts w:ascii="Calibri" w:eastAsia="Calibri" w:hAnsi="Calibri" w:cs="Angsana New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0"/>
    <w:next w:val="a0"/>
    <w:rsid w:val="00492C5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rsid w:val="00492C56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rsid w:val="00492C5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af3">
    <w:name w:val="Hyperlink"/>
    <w:basedOn w:val="a1"/>
    <w:uiPriority w:val="99"/>
    <w:unhideWhenUsed/>
    <w:rsid w:val="00201A61"/>
    <w:rPr>
      <w:color w:val="0000FF"/>
      <w:u w:val="single"/>
    </w:rPr>
  </w:style>
  <w:style w:type="character" w:styleId="af4">
    <w:name w:val="FollowedHyperlink"/>
    <w:basedOn w:val="a1"/>
    <w:uiPriority w:val="99"/>
    <w:semiHidden/>
    <w:unhideWhenUsed/>
    <w:rsid w:val="001C6E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D9Tc5tVy9FgmAIvyoDAY2acI3w==">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A246412-4AB5-450E-AEA2-EA738B36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Windows 7x64</cp:lastModifiedBy>
  <cp:revision>3</cp:revision>
  <cp:lastPrinted>2022-11-12T08:46:00Z</cp:lastPrinted>
  <dcterms:created xsi:type="dcterms:W3CDTF">2022-11-28T08:38:00Z</dcterms:created>
  <dcterms:modified xsi:type="dcterms:W3CDTF">2022-11-29T07:29:00Z</dcterms:modified>
</cp:coreProperties>
</file>